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3C55B6F6" w:rsidR="00DA477F" w:rsidRDefault="009955AE" w:rsidP="00555D80">
      <w:pPr>
        <w:pStyle w:val="NoSpacing"/>
        <w:jc w:val="center"/>
      </w:pPr>
      <w:r>
        <w:t>October 26</w:t>
      </w:r>
      <w:r w:rsidR="00B65F8E">
        <w:t>, 2020</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6AABD3F5"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9955AE">
        <w:t>Dennis Wilkinson</w:t>
      </w:r>
      <w:r w:rsidR="00CE463B">
        <w:t xml:space="preserve">, </w:t>
      </w:r>
      <w:r w:rsidR="009955AE">
        <w:t>and Steve Welter</w:t>
      </w:r>
      <w:r w:rsidR="003D181B">
        <w:t>.</w:t>
      </w:r>
    </w:p>
    <w:p w14:paraId="0DC3A989" w14:textId="3D0CE15D" w:rsidR="00207ED0" w:rsidRDefault="00207ED0" w:rsidP="00DA477F">
      <w:pPr>
        <w:pStyle w:val="NoSpacing"/>
      </w:pPr>
    </w:p>
    <w:p w14:paraId="322E8C78" w14:textId="00956F34" w:rsidR="00207ED0" w:rsidRDefault="00207ED0" w:rsidP="00DA477F">
      <w:pPr>
        <w:pStyle w:val="NoSpacing"/>
      </w:pPr>
      <w:proofErr w:type="gramStart"/>
      <w:r>
        <w:t xml:space="preserve">Correspondence:  </w:t>
      </w:r>
      <w:r w:rsidR="006E4788">
        <w:t xml:space="preserve">OSS Solid Waste District – campaign sign recycling event info, OSS Solid Waste District – public entity tire recycling info, Seneca County Prosecutor – pre-trial hearing info for State of Ohio vs. Jason Perkins, </w:t>
      </w:r>
      <w:r w:rsidR="003A5004">
        <w:t>Tiffin Seneca Economic Partnership – Seneca CARES Act small business grant program info, Seneca County Regional Planning – emails regarding use of CARES Act funds for LED sign</w:t>
      </w:r>
      <w:r w:rsidR="00B54A05">
        <w:t>, City of Tiffin Engineer – email regarding signage at corporate limits</w:t>
      </w:r>
      <w:proofErr w:type="gramEnd"/>
    </w:p>
    <w:p w14:paraId="3C1C1DB0" w14:textId="77777777" w:rsidR="009B017F" w:rsidRDefault="009B017F" w:rsidP="00DA477F">
      <w:pPr>
        <w:pStyle w:val="NoSpacing"/>
      </w:pPr>
    </w:p>
    <w:p w14:paraId="1DABC1E1" w14:textId="7E90A430" w:rsidR="00DA477F" w:rsidRDefault="00577542" w:rsidP="00DA477F">
      <w:pPr>
        <w:pStyle w:val="NoSpacing"/>
      </w:pPr>
      <w:r>
        <w:t>The minutes of the</w:t>
      </w:r>
      <w:r w:rsidR="003707E0">
        <w:t xml:space="preserve"> </w:t>
      </w:r>
      <w:r w:rsidR="009B017F">
        <w:t>regular</w:t>
      </w:r>
      <w:r w:rsidR="00CF720C">
        <w:t xml:space="preserve"> </w:t>
      </w:r>
      <w:r w:rsidR="00435218">
        <w:t>meeting</w:t>
      </w:r>
      <w:r w:rsidR="00CE463B">
        <w:t xml:space="preserve"> and the special meeting</w:t>
      </w:r>
      <w:r w:rsidR="004E4F3E">
        <w:t xml:space="preserve"> </w:t>
      </w:r>
      <w:r w:rsidR="00B65F8E">
        <w:t xml:space="preserve">held </w:t>
      </w:r>
      <w:r w:rsidR="009955AE">
        <w:t>October 12</w:t>
      </w:r>
      <w:r w:rsidR="00B65F8E">
        <w:t>, 2020</w:t>
      </w:r>
      <w:r w:rsidR="007B5A32">
        <w:t xml:space="preserve"> </w:t>
      </w:r>
      <w:proofErr w:type="gramStart"/>
      <w:r w:rsidR="00352CAA">
        <w:t>were read and approved</w:t>
      </w:r>
      <w:proofErr w:type="gramEnd"/>
      <w:r w:rsidR="00352CAA">
        <w:t>.</w:t>
      </w:r>
    </w:p>
    <w:p w14:paraId="0C1501ED" w14:textId="08E02794" w:rsidR="00207ED0" w:rsidRDefault="00207ED0" w:rsidP="00DA477F">
      <w:pPr>
        <w:pStyle w:val="NoSpacing"/>
      </w:pPr>
    </w:p>
    <w:p w14:paraId="1A5B0D85" w14:textId="33BCF27B" w:rsidR="00FF1A35" w:rsidRDefault="00FF1A35" w:rsidP="00DA477F">
      <w:pPr>
        <w:pStyle w:val="NoSpacing"/>
      </w:pPr>
      <w:r>
        <w:t xml:space="preserve">Fire Chief Fred Bishop reports that </w:t>
      </w:r>
      <w:r w:rsidR="00C5508B">
        <w:t xml:space="preserve">for CARES Act fund usage, </w:t>
      </w:r>
      <w:r>
        <w:t xml:space="preserve">the dryer and washing machine soap </w:t>
      </w:r>
      <w:proofErr w:type="gramStart"/>
      <w:r>
        <w:t>has been ordered</w:t>
      </w:r>
      <w:proofErr w:type="gramEnd"/>
      <w:r w:rsidR="00C5508B">
        <w:t xml:space="preserve">.  He is waiting on a quote for masks, and has not ordered turn out gear yet because measurements need to </w:t>
      </w:r>
      <w:proofErr w:type="gramStart"/>
      <w:r w:rsidR="00C5508B">
        <w:t>be taken</w:t>
      </w:r>
      <w:proofErr w:type="gramEnd"/>
      <w:r w:rsidR="00C5508B">
        <w:t xml:space="preserve">.  </w:t>
      </w:r>
    </w:p>
    <w:p w14:paraId="72AF378A" w14:textId="77DDE4D9" w:rsidR="00C5508B" w:rsidRDefault="00C5508B" w:rsidP="00DA477F">
      <w:pPr>
        <w:pStyle w:val="NoSpacing"/>
      </w:pPr>
    </w:p>
    <w:p w14:paraId="16A152F8" w14:textId="700D39EA" w:rsidR="00C5508B" w:rsidRDefault="00C5508B" w:rsidP="00DA477F">
      <w:pPr>
        <w:pStyle w:val="NoSpacing"/>
      </w:pPr>
      <w:r>
        <w:t>Assistant Chief Dennis Wilkinson asks Fiscal Officer Bates if she has heard anything back from the prosecutor’s office regarding approval of the fire equipment bid package.  She says she has not heard anything.</w:t>
      </w:r>
    </w:p>
    <w:p w14:paraId="0BD401A6" w14:textId="61420B5D" w:rsidR="00C35AF4" w:rsidRDefault="00C35AF4" w:rsidP="00673274">
      <w:pPr>
        <w:pStyle w:val="NoSpacing"/>
      </w:pPr>
    </w:p>
    <w:p w14:paraId="3DBADDE7" w14:textId="2907E096" w:rsidR="00C5508B" w:rsidRDefault="00C5508B" w:rsidP="00673274">
      <w:pPr>
        <w:pStyle w:val="NoSpacing"/>
      </w:pPr>
      <w:r>
        <w:t xml:space="preserve">Zoning Inspector Steve Welter reports that he took an application for a variance from Bill Sherman.  He also reports that Dan </w:t>
      </w:r>
      <w:proofErr w:type="spellStart"/>
      <w:r>
        <w:t>Sturgill’s</w:t>
      </w:r>
      <w:proofErr w:type="spellEnd"/>
      <w:r>
        <w:t xml:space="preserve"> variance for the house trailer on 8</w:t>
      </w:r>
      <w:r w:rsidRPr="00C5508B">
        <w:rPr>
          <w:vertAlign w:val="superscript"/>
        </w:rPr>
        <w:t>th</w:t>
      </w:r>
      <w:r w:rsidR="00524252">
        <w:t xml:space="preserve"> Avenue passed.  He also</w:t>
      </w:r>
      <w:r>
        <w:t xml:space="preserve"> drove by Steve </w:t>
      </w:r>
      <w:proofErr w:type="spellStart"/>
      <w:r>
        <w:t>Bohrer’s</w:t>
      </w:r>
      <w:proofErr w:type="spellEnd"/>
      <w:r>
        <w:t xml:space="preserve"> property a couple times and it looked quiet.</w:t>
      </w:r>
    </w:p>
    <w:p w14:paraId="3AE6CC3E" w14:textId="008F53AB" w:rsidR="00C5508B" w:rsidRDefault="00C5508B" w:rsidP="00673274">
      <w:pPr>
        <w:pStyle w:val="NoSpacing"/>
      </w:pPr>
    </w:p>
    <w:p w14:paraId="15897A60" w14:textId="1E98E85A" w:rsidR="00C5508B" w:rsidRDefault="00C5508B" w:rsidP="00673274">
      <w:pPr>
        <w:pStyle w:val="NoSpacing"/>
      </w:pPr>
      <w:r>
        <w:t xml:space="preserve">Trustee Moyer asks Chief Bishop if he was notified that TR 122 </w:t>
      </w:r>
      <w:proofErr w:type="gramStart"/>
      <w:r>
        <w:t>will</w:t>
      </w:r>
      <w:proofErr w:type="gramEnd"/>
      <w:r>
        <w:t xml:space="preserve"> be closed tomorrow at the crossover by Jerry Baker’s.  It </w:t>
      </w:r>
      <w:proofErr w:type="gramStart"/>
      <w:r>
        <w:t>will be closed</w:t>
      </w:r>
      <w:proofErr w:type="gramEnd"/>
      <w:r>
        <w:t xml:space="preserve"> from 3476 to 3510 to replace the crossover tile.  It </w:t>
      </w:r>
      <w:proofErr w:type="gramStart"/>
      <w:r>
        <w:t>will likely be closed</w:t>
      </w:r>
      <w:proofErr w:type="gramEnd"/>
      <w:r>
        <w:t xml:space="preserve"> for 2 working days, but they will </w:t>
      </w:r>
      <w:proofErr w:type="spellStart"/>
      <w:r>
        <w:t>t</w:t>
      </w:r>
      <w:r w:rsidR="007879E8">
        <w:t>we</w:t>
      </w:r>
      <w:bookmarkStart w:id="0" w:name="_GoBack"/>
      <w:bookmarkEnd w:id="0"/>
      <w:r>
        <w:t>ry</w:t>
      </w:r>
      <w:proofErr w:type="spellEnd"/>
      <w:r>
        <w:t xml:space="preserve"> to plate it at night.</w:t>
      </w:r>
    </w:p>
    <w:p w14:paraId="7EF51D77" w14:textId="15546445" w:rsidR="00C5508B" w:rsidRDefault="00C5508B" w:rsidP="00673274">
      <w:pPr>
        <w:pStyle w:val="NoSpacing"/>
      </w:pPr>
    </w:p>
    <w:p w14:paraId="619772EC" w14:textId="68910335" w:rsidR="00C5508B" w:rsidRDefault="00C5508B" w:rsidP="00673274">
      <w:pPr>
        <w:pStyle w:val="NoSpacing"/>
      </w:pPr>
      <w:r>
        <w:t>Trustee Baugher reports that Luke Miller is available the middle of December to do the floor at Station #2.</w:t>
      </w:r>
    </w:p>
    <w:p w14:paraId="1E3502EA" w14:textId="1CF0CA27" w:rsidR="00C5508B" w:rsidRDefault="00C5508B" w:rsidP="00673274">
      <w:pPr>
        <w:pStyle w:val="NoSpacing"/>
      </w:pPr>
    </w:p>
    <w:p w14:paraId="570C896E" w14:textId="77777777" w:rsidR="00620759" w:rsidRPr="00B4024C" w:rsidRDefault="00A84727" w:rsidP="00620759">
      <w:r>
        <w:t xml:space="preserve">The Board discussed the sub-granting of CARES Act funds to Seneca County for small business grants.  Fiscal Officer Bates says Clinton Township businesses have exclusive access to Clinton Township funds, but if there are funds left, they </w:t>
      </w:r>
      <w:proofErr w:type="gramStart"/>
      <w:r>
        <w:t>can be used</w:t>
      </w:r>
      <w:proofErr w:type="gramEnd"/>
      <w:r>
        <w:t xml:space="preserve"> throughout Seneca County.  The Board has already passed a resolution to participate in the program, but needs to determine how much money they are putting into the sub-grant program.  They initially intended on contributing $90,000, but after finding out that funds </w:t>
      </w:r>
      <w:proofErr w:type="gramStart"/>
      <w:r>
        <w:t>may be used</w:t>
      </w:r>
      <w:proofErr w:type="gramEnd"/>
      <w:r>
        <w:t xml:space="preserve"> outside of the Township, the Board decided to </w:t>
      </w:r>
      <w:r w:rsidR="006E2872">
        <w:t xml:space="preserve">use an additional $10,000 for the fire department.  Trustee Moyer made a motion to contribute $80,000 of CARES Act funds to the Seneca County CARES Small Business Relief Grants program.  </w:t>
      </w:r>
      <w:proofErr w:type="gramStart"/>
      <w:r w:rsidR="006E2872">
        <w:t>This was seconded by Trustee D</w:t>
      </w:r>
      <w:r w:rsidR="00620759">
        <w:t>istel</w:t>
      </w:r>
      <w:proofErr w:type="gramEnd"/>
      <w:r w:rsidR="00620759">
        <w:t>.  Mr. Moyer – yes, Mr. Distel – yes, Mr. Baugher – yes.</w:t>
      </w:r>
    </w:p>
    <w:p w14:paraId="5C87EA32" w14:textId="57E09658" w:rsidR="00C5508B" w:rsidRDefault="005C16BF" w:rsidP="00673274">
      <w:pPr>
        <w:pStyle w:val="NoSpacing"/>
      </w:pPr>
      <w:r>
        <w:t xml:space="preserve">The remaining CARES Act funds are planning to </w:t>
      </w:r>
      <w:proofErr w:type="gramStart"/>
      <w:r>
        <w:t>be spent</w:t>
      </w:r>
      <w:proofErr w:type="gramEnd"/>
      <w:r>
        <w:t xml:space="preserve"> on $43,500 for fire equipment, $28,000 for an LED sign, and $12,232.15 for fire department payroll.</w:t>
      </w:r>
    </w:p>
    <w:p w14:paraId="749BF903" w14:textId="77777777" w:rsidR="00C5508B" w:rsidRDefault="00C5508B" w:rsidP="00673274">
      <w:pPr>
        <w:pStyle w:val="NoSpacing"/>
      </w:pPr>
    </w:p>
    <w:p w14:paraId="39D26301" w14:textId="77777777" w:rsidR="00293803" w:rsidRDefault="00E413B7"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0E6C8DD3" w:rsidR="003D181B" w:rsidRDefault="00D371C1" w:rsidP="009150C4">
      <w:pPr>
        <w:pStyle w:val="NoSpacing"/>
        <w:tabs>
          <w:tab w:val="left" w:pos="810"/>
          <w:tab w:val="left" w:pos="4230"/>
          <w:tab w:val="decimal" w:pos="8910"/>
        </w:tabs>
      </w:pPr>
      <w:r>
        <w:lastRenderedPageBreak/>
        <w:t>11405</w:t>
      </w:r>
      <w:r w:rsidR="00F904F4">
        <w:tab/>
      </w:r>
      <w:r>
        <w:t>Fred Bishop</w:t>
      </w:r>
      <w:r w:rsidR="00435218">
        <w:tab/>
      </w:r>
      <w:r>
        <w:t>wages</w:t>
      </w:r>
      <w:r>
        <w:tab/>
        <w:t>$285.36</w:t>
      </w:r>
    </w:p>
    <w:p w14:paraId="758980A3" w14:textId="70E4A484" w:rsidR="00D371C1" w:rsidRDefault="00D371C1" w:rsidP="009150C4">
      <w:pPr>
        <w:pStyle w:val="NoSpacing"/>
        <w:tabs>
          <w:tab w:val="left" w:pos="810"/>
          <w:tab w:val="left" w:pos="4230"/>
          <w:tab w:val="decimal" w:pos="8910"/>
        </w:tabs>
      </w:pPr>
      <w:r>
        <w:t>11406</w:t>
      </w:r>
      <w:r>
        <w:tab/>
        <w:t>Timothy Frisch</w:t>
      </w:r>
      <w:r>
        <w:tab/>
        <w:t>wages</w:t>
      </w:r>
      <w:r>
        <w:tab/>
        <w:t>$105.44</w:t>
      </w:r>
    </w:p>
    <w:p w14:paraId="0E884621" w14:textId="1799463B" w:rsidR="00D371C1" w:rsidRDefault="00D371C1" w:rsidP="009150C4">
      <w:pPr>
        <w:pStyle w:val="NoSpacing"/>
        <w:tabs>
          <w:tab w:val="left" w:pos="810"/>
          <w:tab w:val="left" w:pos="4230"/>
          <w:tab w:val="decimal" w:pos="8910"/>
        </w:tabs>
      </w:pPr>
      <w:r>
        <w:t>11407</w:t>
      </w:r>
      <w:r>
        <w:tab/>
        <w:t xml:space="preserve">Andrew </w:t>
      </w:r>
      <w:proofErr w:type="spellStart"/>
      <w:r>
        <w:t>Kimmet</w:t>
      </w:r>
      <w:proofErr w:type="spellEnd"/>
      <w:r>
        <w:tab/>
        <w:t>wages</w:t>
      </w:r>
      <w:r>
        <w:tab/>
        <w:t>$1134.48</w:t>
      </w:r>
    </w:p>
    <w:p w14:paraId="6E280425" w14:textId="64126BAE" w:rsidR="00D371C1" w:rsidRDefault="00D371C1" w:rsidP="009150C4">
      <w:pPr>
        <w:pStyle w:val="NoSpacing"/>
        <w:tabs>
          <w:tab w:val="left" w:pos="810"/>
          <w:tab w:val="left" w:pos="4230"/>
          <w:tab w:val="decimal" w:pos="8910"/>
        </w:tabs>
      </w:pPr>
      <w:r>
        <w:t>11408</w:t>
      </w:r>
      <w:r>
        <w:tab/>
        <w:t>James Lang</w:t>
      </w:r>
      <w:r>
        <w:tab/>
        <w:t>wages</w:t>
      </w:r>
      <w:r>
        <w:tab/>
        <w:t>$1354.47</w:t>
      </w:r>
    </w:p>
    <w:p w14:paraId="31B9CF7F" w14:textId="5E445B1D" w:rsidR="00D371C1" w:rsidRDefault="00D371C1" w:rsidP="009150C4">
      <w:pPr>
        <w:pStyle w:val="NoSpacing"/>
        <w:tabs>
          <w:tab w:val="left" w:pos="810"/>
          <w:tab w:val="left" w:pos="4230"/>
          <w:tab w:val="decimal" w:pos="8910"/>
        </w:tabs>
      </w:pPr>
      <w:r>
        <w:t>11409</w:t>
      </w:r>
      <w:r>
        <w:tab/>
        <w:t>Stephen Welter</w:t>
      </w:r>
      <w:r>
        <w:tab/>
        <w:t>wages</w:t>
      </w:r>
      <w:r>
        <w:tab/>
        <w:t>$611.62</w:t>
      </w:r>
    </w:p>
    <w:p w14:paraId="7F68524E" w14:textId="18A89151" w:rsidR="00D371C1" w:rsidRDefault="00D371C1" w:rsidP="009150C4">
      <w:pPr>
        <w:pStyle w:val="NoSpacing"/>
        <w:tabs>
          <w:tab w:val="left" w:pos="810"/>
          <w:tab w:val="left" w:pos="4230"/>
          <w:tab w:val="decimal" w:pos="8910"/>
        </w:tabs>
      </w:pPr>
      <w:r>
        <w:t>11410</w:t>
      </w:r>
      <w:r>
        <w:tab/>
        <w:t>Dennis Wilkinson</w:t>
      </w:r>
      <w:r>
        <w:tab/>
        <w:t>wages</w:t>
      </w:r>
      <w:r>
        <w:tab/>
        <w:t>$45.00</w:t>
      </w:r>
    </w:p>
    <w:p w14:paraId="15DB7F42" w14:textId="16C0EBC6" w:rsidR="00D371C1" w:rsidRDefault="00D371C1" w:rsidP="009150C4">
      <w:pPr>
        <w:pStyle w:val="NoSpacing"/>
        <w:tabs>
          <w:tab w:val="left" w:pos="810"/>
          <w:tab w:val="left" w:pos="4230"/>
          <w:tab w:val="decimal" w:pos="8910"/>
        </w:tabs>
      </w:pPr>
      <w:r>
        <w:t>11411</w:t>
      </w:r>
      <w:r>
        <w:tab/>
        <w:t>Aqua OH</w:t>
      </w:r>
      <w:r>
        <w:tab/>
        <w:t>station #2</w:t>
      </w:r>
      <w:r>
        <w:tab/>
        <w:t>$9.67</w:t>
      </w:r>
    </w:p>
    <w:p w14:paraId="0221C082" w14:textId="0F28A059" w:rsidR="00D371C1" w:rsidRDefault="00D371C1" w:rsidP="009150C4">
      <w:pPr>
        <w:pStyle w:val="NoSpacing"/>
        <w:tabs>
          <w:tab w:val="left" w:pos="810"/>
          <w:tab w:val="left" w:pos="4230"/>
          <w:tab w:val="decimal" w:pos="8910"/>
        </w:tabs>
      </w:pPr>
      <w:r>
        <w:t>11412</w:t>
      </w:r>
      <w:r>
        <w:tab/>
        <w:t>Rumpke of Ohio Inc.</w:t>
      </w:r>
      <w:r>
        <w:tab/>
        <w:t>monthly trash service</w:t>
      </w:r>
      <w:r>
        <w:tab/>
        <w:t>$34.68</w:t>
      </w:r>
    </w:p>
    <w:p w14:paraId="249C41B6" w14:textId="1E15772C" w:rsidR="00D371C1" w:rsidRDefault="00D371C1" w:rsidP="009150C4">
      <w:pPr>
        <w:pStyle w:val="NoSpacing"/>
        <w:tabs>
          <w:tab w:val="left" w:pos="810"/>
          <w:tab w:val="left" w:pos="4230"/>
          <w:tab w:val="decimal" w:pos="8910"/>
        </w:tabs>
      </w:pPr>
      <w:r>
        <w:t>11413</w:t>
      </w:r>
      <w:r>
        <w:tab/>
        <w:t xml:space="preserve">Delta </w:t>
      </w:r>
      <w:r w:rsidR="00C77B56">
        <w:t>Dental</w:t>
      </w:r>
      <w:r w:rsidR="008E1DDB">
        <w:t xml:space="preserve"> Plan of Ohio</w:t>
      </w:r>
      <w:r w:rsidR="008E1DDB">
        <w:tab/>
        <w:t>road worker dental premiums</w:t>
      </w:r>
      <w:r w:rsidR="008E1DDB">
        <w:tab/>
        <w:t>$193.13</w:t>
      </w:r>
    </w:p>
    <w:p w14:paraId="388986C3" w14:textId="09D40A00" w:rsidR="008E1DDB" w:rsidRDefault="008E1DDB" w:rsidP="009150C4">
      <w:pPr>
        <w:pStyle w:val="NoSpacing"/>
        <w:tabs>
          <w:tab w:val="left" w:pos="810"/>
          <w:tab w:val="left" w:pos="4230"/>
          <w:tab w:val="decimal" w:pos="8910"/>
        </w:tabs>
      </w:pPr>
      <w:r>
        <w:t>11414</w:t>
      </w:r>
      <w:r>
        <w:tab/>
        <w:t>John Deere Financial</w:t>
      </w:r>
      <w:r>
        <w:tab/>
        <w:t>supplies</w:t>
      </w:r>
      <w:r>
        <w:tab/>
        <w:t>$11.98</w:t>
      </w:r>
    </w:p>
    <w:p w14:paraId="26906596" w14:textId="2793B092" w:rsidR="008E1DDB" w:rsidRDefault="008E1DDB" w:rsidP="009150C4">
      <w:pPr>
        <w:pStyle w:val="NoSpacing"/>
        <w:tabs>
          <w:tab w:val="left" w:pos="810"/>
          <w:tab w:val="left" w:pos="4230"/>
          <w:tab w:val="decimal" w:pos="8910"/>
        </w:tabs>
      </w:pPr>
      <w:r>
        <w:t>11415</w:t>
      </w:r>
      <w:r>
        <w:tab/>
        <w:t>Auditor of State of Ohio</w:t>
      </w:r>
      <w:r>
        <w:tab/>
        <w:t>Agreed Upon Procedure audit</w:t>
      </w:r>
      <w:r>
        <w:tab/>
        <w:t>$82.00</w:t>
      </w:r>
    </w:p>
    <w:p w14:paraId="67E98915" w14:textId="1AEC4B84" w:rsidR="008E1DDB" w:rsidRDefault="008E1DDB" w:rsidP="009150C4">
      <w:pPr>
        <w:pStyle w:val="NoSpacing"/>
        <w:tabs>
          <w:tab w:val="left" w:pos="810"/>
          <w:tab w:val="left" w:pos="4230"/>
          <w:tab w:val="decimal" w:pos="8910"/>
        </w:tabs>
      </w:pPr>
      <w:r>
        <w:t>11416</w:t>
      </w:r>
      <w:r>
        <w:tab/>
        <w:t>Streacker Tractor Sales Inc.</w:t>
      </w:r>
      <w:r>
        <w:tab/>
      </w:r>
      <w:r w:rsidR="009D4776">
        <w:t>supplies</w:t>
      </w:r>
      <w:r>
        <w:tab/>
        <w:t>$193.50</w:t>
      </w:r>
    </w:p>
    <w:p w14:paraId="6A05C7D2" w14:textId="2AE01B16" w:rsidR="008E1DDB" w:rsidRDefault="008E1DDB" w:rsidP="009150C4">
      <w:pPr>
        <w:pStyle w:val="NoSpacing"/>
        <w:tabs>
          <w:tab w:val="left" w:pos="810"/>
          <w:tab w:val="left" w:pos="4230"/>
          <w:tab w:val="decimal" w:pos="8910"/>
        </w:tabs>
      </w:pPr>
      <w:r>
        <w:t>11417</w:t>
      </w:r>
      <w:r>
        <w:tab/>
        <w:t>Mack’s Trucking Ltd.</w:t>
      </w:r>
      <w:r>
        <w:tab/>
        <w:t>delivery of #411 stone</w:t>
      </w:r>
      <w:r>
        <w:tab/>
        <w:t>$474.39</w:t>
      </w:r>
    </w:p>
    <w:p w14:paraId="2123B9CC" w14:textId="24C20D1C" w:rsidR="008E1DDB" w:rsidRDefault="008E1DDB" w:rsidP="009150C4">
      <w:pPr>
        <w:pStyle w:val="NoSpacing"/>
        <w:tabs>
          <w:tab w:val="left" w:pos="810"/>
          <w:tab w:val="left" w:pos="4230"/>
          <w:tab w:val="decimal" w:pos="8910"/>
        </w:tabs>
      </w:pPr>
      <w:r>
        <w:t>11418</w:t>
      </w:r>
      <w:r>
        <w:tab/>
        <w:t>John’s Welding &amp; Towing</w:t>
      </w:r>
      <w:r>
        <w:tab/>
      </w:r>
      <w:r w:rsidR="009D4776">
        <w:t>Unit #33- repair compartment door</w:t>
      </w:r>
      <w:r>
        <w:tab/>
        <w:t>$325.69</w:t>
      </w:r>
    </w:p>
    <w:p w14:paraId="36FAAF72" w14:textId="0BF57F59" w:rsidR="008E1DDB" w:rsidRDefault="008E1DDB" w:rsidP="009150C4">
      <w:pPr>
        <w:pStyle w:val="NoSpacing"/>
        <w:tabs>
          <w:tab w:val="left" w:pos="810"/>
          <w:tab w:val="left" w:pos="4230"/>
          <w:tab w:val="decimal" w:pos="8910"/>
        </w:tabs>
      </w:pPr>
      <w:r>
        <w:t>11419</w:t>
      </w:r>
      <w:r>
        <w:tab/>
        <w:t>Teague Technologies</w:t>
      </w:r>
      <w:r>
        <w:tab/>
        <w:t>50% deposit for LED sign</w:t>
      </w:r>
      <w:r>
        <w:tab/>
        <w:t>$13616.50</w:t>
      </w:r>
    </w:p>
    <w:p w14:paraId="6E3F4805" w14:textId="1F7699B7" w:rsidR="007B5A32" w:rsidRDefault="008E1DDB" w:rsidP="009150C4">
      <w:pPr>
        <w:pStyle w:val="NoSpacing"/>
        <w:tabs>
          <w:tab w:val="left" w:pos="810"/>
          <w:tab w:val="left" w:pos="4230"/>
          <w:tab w:val="decimal" w:pos="8910"/>
        </w:tabs>
      </w:pPr>
      <w:r>
        <w:t>89</w:t>
      </w:r>
      <w:r w:rsidR="007B5A32">
        <w:t>-2020</w:t>
      </w:r>
      <w:r w:rsidR="00B56688">
        <w:tab/>
      </w:r>
      <w:r>
        <w:t>EFTPS</w:t>
      </w:r>
      <w:r w:rsidR="00B56688">
        <w:tab/>
      </w:r>
      <w:r>
        <w:t>September withholding</w:t>
      </w:r>
      <w:r w:rsidR="00B56688">
        <w:tab/>
        <w:t>$</w:t>
      </w:r>
      <w:r>
        <w:t>1364.87</w:t>
      </w:r>
    </w:p>
    <w:p w14:paraId="176884DB" w14:textId="4EAFE815" w:rsidR="008E1DDB" w:rsidRDefault="008E1DDB" w:rsidP="009150C4">
      <w:pPr>
        <w:pStyle w:val="NoSpacing"/>
        <w:tabs>
          <w:tab w:val="left" w:pos="810"/>
          <w:tab w:val="left" w:pos="4230"/>
          <w:tab w:val="decimal" w:pos="8910"/>
        </w:tabs>
      </w:pPr>
      <w:r>
        <w:t>90-2020</w:t>
      </w:r>
      <w:r>
        <w:tab/>
        <w:t>Treasurer of State of Ohio</w:t>
      </w:r>
      <w:r>
        <w:tab/>
        <w:t>September withholding</w:t>
      </w:r>
      <w:r>
        <w:tab/>
        <w:t>$209.66</w:t>
      </w:r>
    </w:p>
    <w:p w14:paraId="4D6740E0" w14:textId="5F8D32F6" w:rsidR="008E1DDB" w:rsidRDefault="008E1DDB" w:rsidP="009150C4">
      <w:pPr>
        <w:pStyle w:val="NoSpacing"/>
        <w:tabs>
          <w:tab w:val="left" w:pos="810"/>
          <w:tab w:val="left" w:pos="4230"/>
          <w:tab w:val="decimal" w:pos="8910"/>
        </w:tabs>
      </w:pPr>
      <w:r>
        <w:t>91-2020</w:t>
      </w:r>
      <w:r>
        <w:tab/>
        <w:t>Ohio Deferred Compensation</w:t>
      </w:r>
      <w:r>
        <w:tab/>
        <w:t>September withholding</w:t>
      </w:r>
      <w:r>
        <w:tab/>
        <w:t>$835.00</w:t>
      </w:r>
    </w:p>
    <w:p w14:paraId="0CBACDA6" w14:textId="77777777" w:rsidR="00CF720C" w:rsidRDefault="00936A6D" w:rsidP="009150C4">
      <w:pPr>
        <w:pStyle w:val="NoSpacing"/>
        <w:tabs>
          <w:tab w:val="left" w:pos="810"/>
          <w:tab w:val="left" w:pos="4230"/>
          <w:tab w:val="decimal" w:pos="8910"/>
        </w:tabs>
      </w:pPr>
      <w:r>
        <w:tab/>
      </w:r>
      <w:r>
        <w:tab/>
      </w:r>
    </w:p>
    <w:p w14:paraId="75700715" w14:textId="1DAF46B7"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C65D00">
        <w:t>7:49</w:t>
      </w:r>
      <w:r w:rsidR="00F55056">
        <w:t xml:space="preserve"> </w:t>
      </w:r>
      <w:r w:rsidR="00B5516E">
        <w:t>p</w:t>
      </w:r>
      <w:r w:rsidR="00CF176B">
        <w:t>.m.</w:t>
      </w:r>
      <w:r w:rsidR="00662A76">
        <w:t xml:space="preserve">, seconded by Trustee </w:t>
      </w:r>
      <w:r w:rsidR="00F0611B">
        <w:t>Moyer</w:t>
      </w:r>
      <w:r w:rsidR="006E2872">
        <w:t>.  Mr. Moyer – yes, Mr. Distel – yes, Mr. Baugher – yes.</w:t>
      </w:r>
    </w:p>
    <w:p w14:paraId="65CCB028" w14:textId="77777777" w:rsidR="007E2B5C" w:rsidRDefault="007E2B5C" w:rsidP="008562F2">
      <w:pPr>
        <w:tabs>
          <w:tab w:val="right" w:pos="3240"/>
          <w:tab w:val="right" w:pos="6120"/>
          <w:tab w:val="right" w:pos="9270"/>
        </w:tabs>
      </w:pPr>
    </w:p>
    <w:p w14:paraId="788ECE5D"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198FABD7"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37C019DE" w14:textId="77777777" w:rsidR="007E2B5C" w:rsidRPr="007E2B5C" w:rsidRDefault="007E2B5C" w:rsidP="007E2B5C">
      <w:pPr>
        <w:tabs>
          <w:tab w:val="left" w:pos="3330"/>
          <w:tab w:val="left" w:pos="6570"/>
          <w:tab w:val="right" w:pos="9270"/>
        </w:tabs>
        <w:rPr>
          <w:sz w:val="20"/>
          <w:szCs w:val="20"/>
        </w:rPr>
      </w:pPr>
    </w:p>
    <w:p w14:paraId="5FAD2D6B"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52FFA484" w14:textId="36F602B2" w:rsidR="00CA63B2" w:rsidRPr="009849B0" w:rsidRDefault="008562F2" w:rsidP="00495ADD">
      <w:pPr>
        <w:tabs>
          <w:tab w:val="right" w:pos="3240"/>
          <w:tab w:val="right" w:pos="6120"/>
          <w:tab w:val="right" w:pos="9270"/>
        </w:tabs>
        <w:rPr>
          <w:sz w:val="18"/>
          <w:szCs w:val="18"/>
        </w:rPr>
      </w:pPr>
      <w:r>
        <w:rPr>
          <w:sz w:val="18"/>
          <w:szCs w:val="18"/>
        </w:rPr>
        <w:t>Jennifer Bates</w:t>
      </w:r>
      <w:r w:rsidR="00237A70">
        <w:rPr>
          <w:sz w:val="18"/>
          <w:szCs w:val="18"/>
        </w:rPr>
        <w:t>, Fiscal Officer</w:t>
      </w:r>
    </w:p>
    <w:sectPr w:rsidR="00CA63B2" w:rsidRPr="009849B0"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102D" w14:textId="77777777" w:rsidR="001E40CC" w:rsidRDefault="001E40CC" w:rsidP="004D2F2B">
      <w:pPr>
        <w:spacing w:after="0" w:line="240" w:lineRule="auto"/>
      </w:pPr>
      <w:r>
        <w:separator/>
      </w:r>
    </w:p>
  </w:endnote>
  <w:endnote w:type="continuationSeparator" w:id="0">
    <w:p w14:paraId="0F58C0C4" w14:textId="77777777" w:rsidR="001E40CC" w:rsidRDefault="001E40CC"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4C77405C" w:rsidR="00524252" w:rsidRPr="000A7E91" w:rsidRDefault="00524252" w:rsidP="004D2F2B">
    <w:pPr>
      <w:pStyle w:val="Footer"/>
      <w:rPr>
        <w:rFonts w:asciiTheme="majorHAnsi" w:hAnsiTheme="majorHAnsi" w:cs="Times New Roman"/>
        <w:sz w:val="18"/>
        <w:szCs w:val="18"/>
      </w:rPr>
    </w:pPr>
    <w:r>
      <w:rPr>
        <w:rFonts w:asciiTheme="majorHAnsi" w:hAnsiTheme="majorHAnsi" w:cs="Times New Roman"/>
        <w:sz w:val="18"/>
        <w:szCs w:val="18"/>
      </w:rPr>
      <w:t>Minutes 10-26-2020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Content>
        <w:sdt>
          <w:sdtPr>
            <w:rPr>
              <w:rFonts w:asciiTheme="majorHAnsi" w:hAnsiTheme="majorHAnsi" w:cs="Times New Roman"/>
              <w:sz w:val="18"/>
              <w:szCs w:val="18"/>
            </w:rPr>
            <w:id w:val="-399523086"/>
            <w:docPartObj>
              <w:docPartGallery w:val="Page Numbers (Top of Page)"/>
              <w:docPartUnique/>
            </w:docPartObj>
          </w:sdt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7879E8">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7879E8">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3516" w14:textId="77777777" w:rsidR="001E40CC" w:rsidRDefault="001E40CC" w:rsidP="004D2F2B">
      <w:pPr>
        <w:spacing w:after="0" w:line="240" w:lineRule="auto"/>
      </w:pPr>
      <w:r>
        <w:separator/>
      </w:r>
    </w:p>
  </w:footnote>
  <w:footnote w:type="continuationSeparator" w:id="0">
    <w:p w14:paraId="1464E6EF" w14:textId="77777777" w:rsidR="001E40CC" w:rsidRDefault="001E40CC"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524252" w:rsidRDefault="00524252">
    <w:pPr>
      <w:pStyle w:val="Header"/>
      <w:jc w:val="center"/>
    </w:pPr>
  </w:p>
  <w:p w14:paraId="0488FAFC" w14:textId="77777777" w:rsidR="00524252" w:rsidRDefault="00524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0CC"/>
    <w:rsid w:val="001E43F3"/>
    <w:rsid w:val="001E4BF2"/>
    <w:rsid w:val="001F03A6"/>
    <w:rsid w:val="001F27C5"/>
    <w:rsid w:val="001F2820"/>
    <w:rsid w:val="001F283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025"/>
    <w:rsid w:val="00336B8A"/>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4955"/>
    <w:rsid w:val="00384E0D"/>
    <w:rsid w:val="00385943"/>
    <w:rsid w:val="00386627"/>
    <w:rsid w:val="00386EDE"/>
    <w:rsid w:val="00390061"/>
    <w:rsid w:val="0039048F"/>
    <w:rsid w:val="0039141C"/>
    <w:rsid w:val="00391670"/>
    <w:rsid w:val="003924C1"/>
    <w:rsid w:val="0039284A"/>
    <w:rsid w:val="00392CF9"/>
    <w:rsid w:val="00393A21"/>
    <w:rsid w:val="00393BB1"/>
    <w:rsid w:val="00394B55"/>
    <w:rsid w:val="00395C8B"/>
    <w:rsid w:val="00396B5A"/>
    <w:rsid w:val="003976C2"/>
    <w:rsid w:val="003A0926"/>
    <w:rsid w:val="003A0A4E"/>
    <w:rsid w:val="003A1996"/>
    <w:rsid w:val="003A5004"/>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134B"/>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2E6"/>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32DB"/>
    <w:rsid w:val="00474B0F"/>
    <w:rsid w:val="004750C4"/>
    <w:rsid w:val="00475960"/>
    <w:rsid w:val="004772D2"/>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252"/>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6BF"/>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59"/>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2872"/>
    <w:rsid w:val="006E332C"/>
    <w:rsid w:val="006E3527"/>
    <w:rsid w:val="006E3A1A"/>
    <w:rsid w:val="006E4247"/>
    <w:rsid w:val="006E4788"/>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6BE"/>
    <w:rsid w:val="007853D8"/>
    <w:rsid w:val="00785756"/>
    <w:rsid w:val="007858C6"/>
    <w:rsid w:val="00785ACB"/>
    <w:rsid w:val="00786462"/>
    <w:rsid w:val="0078748F"/>
    <w:rsid w:val="007879B3"/>
    <w:rsid w:val="007879E8"/>
    <w:rsid w:val="0079174A"/>
    <w:rsid w:val="0079183A"/>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34D4"/>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2C02"/>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385"/>
    <w:rsid w:val="008E1DDB"/>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6E4A"/>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336B"/>
    <w:rsid w:val="0099377F"/>
    <w:rsid w:val="00993BC7"/>
    <w:rsid w:val="00993E8B"/>
    <w:rsid w:val="0099404E"/>
    <w:rsid w:val="00994E6F"/>
    <w:rsid w:val="009955AE"/>
    <w:rsid w:val="00995967"/>
    <w:rsid w:val="0099710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477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7D0"/>
    <w:rsid w:val="00A11FB4"/>
    <w:rsid w:val="00A12535"/>
    <w:rsid w:val="00A12D80"/>
    <w:rsid w:val="00A13F96"/>
    <w:rsid w:val="00A151B2"/>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C60"/>
    <w:rsid w:val="00A80E6B"/>
    <w:rsid w:val="00A81A7F"/>
    <w:rsid w:val="00A82679"/>
    <w:rsid w:val="00A83F13"/>
    <w:rsid w:val="00A8419B"/>
    <w:rsid w:val="00A8429C"/>
    <w:rsid w:val="00A84544"/>
    <w:rsid w:val="00A84720"/>
    <w:rsid w:val="00A84727"/>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47FE"/>
    <w:rsid w:val="00B54A05"/>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2F8B"/>
    <w:rsid w:val="00C23314"/>
    <w:rsid w:val="00C23C24"/>
    <w:rsid w:val="00C24514"/>
    <w:rsid w:val="00C24FB8"/>
    <w:rsid w:val="00C255AF"/>
    <w:rsid w:val="00C258C2"/>
    <w:rsid w:val="00C263A9"/>
    <w:rsid w:val="00C26D73"/>
    <w:rsid w:val="00C301FD"/>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508B"/>
    <w:rsid w:val="00C57AEE"/>
    <w:rsid w:val="00C6024E"/>
    <w:rsid w:val="00C60BCC"/>
    <w:rsid w:val="00C618D2"/>
    <w:rsid w:val="00C62CAD"/>
    <w:rsid w:val="00C62E1C"/>
    <w:rsid w:val="00C65482"/>
    <w:rsid w:val="00C65728"/>
    <w:rsid w:val="00C65D00"/>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B56"/>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422C"/>
    <w:rsid w:val="00D342B5"/>
    <w:rsid w:val="00D34465"/>
    <w:rsid w:val="00D34922"/>
    <w:rsid w:val="00D34D7E"/>
    <w:rsid w:val="00D35BBF"/>
    <w:rsid w:val="00D36016"/>
    <w:rsid w:val="00D36D50"/>
    <w:rsid w:val="00D371C1"/>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251B4"/>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669"/>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0C3"/>
    <w:rsid w:val="00EA1B07"/>
    <w:rsid w:val="00EA2294"/>
    <w:rsid w:val="00EA2E95"/>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5CB"/>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1A35"/>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4992-4AAF-4267-89B2-F21856AD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7159</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15</cp:revision>
  <cp:lastPrinted>2020-11-09T21:00:00Z</cp:lastPrinted>
  <dcterms:created xsi:type="dcterms:W3CDTF">2020-10-29T00:12:00Z</dcterms:created>
  <dcterms:modified xsi:type="dcterms:W3CDTF">2020-11-09T21:07:00Z</dcterms:modified>
</cp:coreProperties>
</file>